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D4" w:rsidRPr="00666AF9" w:rsidRDefault="001536D4" w:rsidP="00666AF9">
      <w:pPr>
        <w:shd w:val="clear" w:color="auto" w:fill="FFFFFF"/>
        <w:spacing w:before="259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AF9">
        <w:rPr>
          <w:rFonts w:ascii="Times New Roman" w:hAnsi="Times New Roman" w:cs="Times New Roman"/>
          <w:b/>
          <w:bCs/>
          <w:sz w:val="28"/>
          <w:szCs w:val="28"/>
        </w:rPr>
        <w:t>АДАПТАЦИЯ ЛЕВОРУКОГО РЕБЕНКА В «ПРАВОРУКОМ» МИРЕ</w:t>
      </w:r>
      <w:r w:rsidR="00665E87" w:rsidRPr="00666A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5E87" w:rsidRPr="00665E87" w:rsidRDefault="00665E87" w:rsidP="00666AF9">
      <w:pPr>
        <w:shd w:val="clear" w:color="auto" w:fill="FFFFFF"/>
        <w:spacing w:before="259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D4" w:rsidRPr="00665E87" w:rsidRDefault="001536D4" w:rsidP="00666AF9">
      <w:pPr>
        <w:shd w:val="clear" w:color="auto" w:fill="FFFFFF"/>
        <w:spacing w:line="276" w:lineRule="auto"/>
        <w:ind w:right="45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pacing w:val="-2"/>
          <w:sz w:val="28"/>
          <w:szCs w:val="28"/>
        </w:rPr>
        <w:t>Проблема леворукости остается одной из самых серьез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ных проблем в педагогике и психологии. Долгое время считалось, что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 детей необходимо переучивать, под</w:t>
      </w:r>
      <w:r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гоняя их под общий стандарт. В результате переучивания у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детей развивались невротические реакции. На современном 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>уровне знаний это объясняется тем, что леворукость — это не просто предпочтение левой руки, но и совершенно дру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>гое распределение функций между полушариями мозга. За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ставлять </w:t>
      </w:r>
      <w:proofErr w:type="spellStart"/>
      <w:r w:rsidRPr="00665E87">
        <w:rPr>
          <w:rFonts w:ascii="Times New Roman" w:hAnsi="Times New Roman" w:cs="Times New Roman"/>
          <w:spacing w:val="-2"/>
          <w:sz w:val="28"/>
          <w:szCs w:val="28"/>
        </w:rPr>
        <w:t>леворукого</w:t>
      </w:r>
      <w:proofErr w:type="spellEnd"/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 ребенка писать правой рукой — значит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вмешиваться в уже сложившуюся и достаточно сложную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функциональную систему и стремиться перестроить ее без </w:t>
      </w:r>
      <w:r w:rsidRPr="00665E87">
        <w:rPr>
          <w:rFonts w:ascii="Times New Roman" w:hAnsi="Times New Roman" w:cs="Times New Roman"/>
          <w:sz w:val="28"/>
          <w:szCs w:val="28"/>
        </w:rPr>
        <w:t>достаточных для этого предпосылок.</w:t>
      </w:r>
    </w:p>
    <w:p w:rsidR="001536D4" w:rsidRPr="00665E87" w:rsidRDefault="001536D4" w:rsidP="00666AF9">
      <w:pPr>
        <w:shd w:val="clear" w:color="auto" w:fill="FFFFFF"/>
        <w:spacing w:line="276" w:lineRule="auto"/>
        <w:ind w:left="29" w:right="29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Леворукость </w:t>
      </w:r>
      <w:r w:rsidRPr="00665E87">
        <w:rPr>
          <w:rFonts w:ascii="Times New Roman" w:hAnsi="Times New Roman" w:cs="Times New Roman"/>
          <w:spacing w:val="-8"/>
          <w:sz w:val="28"/>
          <w:szCs w:val="28"/>
        </w:rPr>
        <w:t xml:space="preserve">— </w:t>
      </w:r>
      <w:r w:rsidRPr="00665E87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это не привычка, не болезнь, не результат </w:t>
      </w:r>
      <w:r w:rsidRPr="00665E87">
        <w:rPr>
          <w:rFonts w:ascii="Times New Roman" w:hAnsi="Times New Roman" w:cs="Times New Roman"/>
          <w:i/>
          <w:iCs/>
          <w:spacing w:val="-10"/>
          <w:sz w:val="28"/>
          <w:szCs w:val="28"/>
        </w:rPr>
        <w:t>ошибок педагога, это один из вариантов нормального развития организма, который часто зависит от врожденных генетичес</w:t>
      </w:r>
      <w:r w:rsidRPr="00665E87">
        <w:rPr>
          <w:rFonts w:ascii="Times New Roman" w:hAnsi="Times New Roman" w:cs="Times New Roman"/>
          <w:i/>
          <w:iCs/>
          <w:sz w:val="28"/>
          <w:szCs w:val="28"/>
        </w:rPr>
        <w:t>ких особенностей строения мозга ребенка.</w:t>
      </w:r>
    </w:p>
    <w:p w:rsidR="001536D4" w:rsidRPr="00665E87" w:rsidRDefault="001536D4" w:rsidP="00666AF9">
      <w:pPr>
        <w:shd w:val="clear" w:color="auto" w:fill="FFFFFF"/>
        <w:spacing w:line="276" w:lineRule="auto"/>
        <w:ind w:left="29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pacing w:val="-2"/>
          <w:sz w:val="28"/>
          <w:szCs w:val="28"/>
        </w:rPr>
        <w:t>Кроме генетической леворукости, существует еще пато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логическая и социальная. Если </w:t>
      </w:r>
      <w:proofErr w:type="gramStart"/>
      <w:r w:rsidRPr="00665E87">
        <w:rPr>
          <w:rFonts w:ascii="Times New Roman" w:hAnsi="Times New Roman" w:cs="Times New Roman"/>
          <w:spacing w:val="-1"/>
          <w:sz w:val="28"/>
          <w:szCs w:val="28"/>
        </w:rPr>
        <w:t>генетическая</w:t>
      </w:r>
      <w:proofErr w:type="gramEnd"/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 леворукость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передается по наследству, то патологическая леворукость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>может возникать в результате «минимальной мозговой дис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функции», возникающей либо в процессе внутриутробного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развития, либо при рождении. Высокая частота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левшества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5E87">
        <w:rPr>
          <w:rFonts w:ascii="Times New Roman" w:hAnsi="Times New Roman" w:cs="Times New Roman"/>
          <w:sz w:val="28"/>
          <w:szCs w:val="28"/>
        </w:rPr>
        <w:t xml:space="preserve">наблюдается среди больных эпилепсией, олигофренией,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шизофренией. </w:t>
      </w:r>
      <w:proofErr w:type="gramStart"/>
      <w:r w:rsidRPr="00665E87">
        <w:rPr>
          <w:rFonts w:ascii="Times New Roman" w:hAnsi="Times New Roman" w:cs="Times New Roman"/>
          <w:spacing w:val="-2"/>
          <w:sz w:val="28"/>
          <w:szCs w:val="28"/>
        </w:rPr>
        <w:t>Социальная</w:t>
      </w:r>
      <w:proofErr w:type="gramEnd"/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 леворукость возникает в резуль</w:t>
      </w:r>
      <w:r w:rsidRPr="00665E87">
        <w:rPr>
          <w:rFonts w:ascii="Times New Roman" w:hAnsi="Times New Roman" w:cs="Times New Roman"/>
          <w:sz w:val="28"/>
          <w:szCs w:val="28"/>
        </w:rPr>
        <w:t>тате насильственного переучивания.</w:t>
      </w:r>
    </w:p>
    <w:p w:rsidR="001536D4" w:rsidRPr="00665E87" w:rsidRDefault="001536D4" w:rsidP="00666AF9">
      <w:pPr>
        <w:shd w:val="clear" w:color="auto" w:fill="FFFFFF"/>
        <w:spacing w:line="276" w:lineRule="auto"/>
        <w:ind w:left="58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У </w:t>
      </w:r>
      <w:proofErr w:type="spellStart"/>
      <w:r w:rsidRPr="00665E87">
        <w:rPr>
          <w:rFonts w:ascii="Times New Roman" w:hAnsi="Times New Roman" w:cs="Times New Roman"/>
          <w:spacing w:val="-2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 детей чаще бывают неврозы, так как в пра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>воруком мире они испытывают «</w:t>
      </w:r>
      <w:proofErr w:type="spellStart"/>
      <w:r w:rsidRPr="00665E87">
        <w:rPr>
          <w:rFonts w:ascii="Times New Roman" w:hAnsi="Times New Roman" w:cs="Times New Roman"/>
          <w:spacing w:val="-1"/>
          <w:sz w:val="28"/>
          <w:szCs w:val="28"/>
        </w:rPr>
        <w:t>декстрастресс</w:t>
      </w:r>
      <w:proofErr w:type="spellEnd"/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» (правый </w:t>
      </w:r>
      <w:r w:rsidRPr="00665E87">
        <w:rPr>
          <w:rFonts w:ascii="Times New Roman" w:hAnsi="Times New Roman" w:cs="Times New Roman"/>
          <w:sz w:val="28"/>
          <w:szCs w:val="28"/>
        </w:rPr>
        <w:t xml:space="preserve">стресс). </w:t>
      </w:r>
      <w:proofErr w:type="spellStart"/>
      <w:r w:rsidRPr="00665E8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665E87">
        <w:rPr>
          <w:rFonts w:ascii="Times New Roman" w:hAnsi="Times New Roman" w:cs="Times New Roman"/>
          <w:sz w:val="28"/>
          <w:szCs w:val="28"/>
        </w:rPr>
        <w:t xml:space="preserve"> сталкиваются с тем, что окружающий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мир рассчитан на праворуких людей (двери, осветительные приборы, музыкальные инструменты и т.д.).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Леворукие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то очень музыкальные люди, но большинство музыкальных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инструментов асимметричны. Методики обучения музыке </w:t>
      </w:r>
      <w:r w:rsidRPr="00665E87">
        <w:rPr>
          <w:rFonts w:ascii="Times New Roman" w:hAnsi="Times New Roman" w:cs="Times New Roman"/>
          <w:sz w:val="28"/>
          <w:szCs w:val="28"/>
        </w:rPr>
        <w:t>также рассчитаны на праворуких людей.</w:t>
      </w:r>
    </w:p>
    <w:p w:rsidR="001536D4" w:rsidRPr="00665E87" w:rsidRDefault="001536D4" w:rsidP="00666AF9">
      <w:pPr>
        <w:shd w:val="clear" w:color="auto" w:fill="FFFFFF"/>
        <w:spacing w:before="50" w:line="276" w:lineRule="auto"/>
        <w:ind w:left="50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>У детей ведущая рука формируется в основном к 4 го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дам, а до этого возраста предпочтение руки может быть не</w:t>
      </w:r>
      <w:r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устойчивым. Если в 4 года ребенок предпочитает левую руку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и тем более если среди родственников есть </w:t>
      </w:r>
      <w:proofErr w:type="spellStart"/>
      <w:r w:rsidRPr="00665E87">
        <w:rPr>
          <w:rFonts w:ascii="Times New Roman" w:hAnsi="Times New Roman" w:cs="Times New Roman"/>
          <w:spacing w:val="-2"/>
          <w:sz w:val="28"/>
          <w:szCs w:val="28"/>
        </w:rPr>
        <w:t>леворукие</w:t>
      </w:r>
      <w:proofErr w:type="spellEnd"/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, то переучивать ребенка нельзя. Переучивая </w:t>
      </w:r>
      <w:proofErr w:type="spellStart"/>
      <w:r w:rsidRPr="00665E87">
        <w:rPr>
          <w:rFonts w:ascii="Times New Roman" w:hAnsi="Times New Roman" w:cs="Times New Roman"/>
          <w:spacing w:val="-2"/>
          <w:sz w:val="28"/>
          <w:szCs w:val="28"/>
        </w:rPr>
        <w:t>леворукого</w:t>
      </w:r>
      <w:proofErr w:type="spellEnd"/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 ребенка на правую руку, можно сформировать невроз: беспокой</w:t>
      </w:r>
      <w:r w:rsidRPr="00665E87">
        <w:rPr>
          <w:rFonts w:ascii="Times New Roman" w:hAnsi="Times New Roman" w:cs="Times New Roman"/>
          <w:sz w:val="28"/>
          <w:szCs w:val="28"/>
        </w:rPr>
        <w:t>ный сон, снохождение, тики, навязчивые движения, заи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кание, ночное недержание мочи. У ребенка может сформи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роваться чувство ущербности, комплекс неполноценности, </w:t>
      </w:r>
      <w:r w:rsidRPr="00665E87">
        <w:rPr>
          <w:rFonts w:ascii="Times New Roman" w:hAnsi="Times New Roman" w:cs="Times New Roman"/>
          <w:sz w:val="28"/>
          <w:szCs w:val="28"/>
        </w:rPr>
        <w:t>неумение общаться с людьми и т.д.</w:t>
      </w:r>
    </w:p>
    <w:p w:rsidR="001536D4" w:rsidRPr="00665E87" w:rsidRDefault="001536D4" w:rsidP="00666AF9">
      <w:pPr>
        <w:shd w:val="clear" w:color="auto" w:fill="FFFFFF"/>
        <w:spacing w:before="7" w:line="276" w:lineRule="auto"/>
        <w:ind w:left="43" w:right="29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одинаково владеет правой и левой рукой,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>он считается «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обоеруким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», или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амбидекстром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 (обе руки ра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ботают как правая рука). Особенности психики у таких де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тей могут быть такими же, как у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, но они легко привыкают писать правой рукой и не страдают от </w:t>
      </w:r>
      <w:proofErr w:type="spellStart"/>
      <w:r w:rsidRPr="00665E87">
        <w:rPr>
          <w:rFonts w:ascii="Times New Roman" w:hAnsi="Times New Roman" w:cs="Times New Roman"/>
          <w:spacing w:val="-3"/>
          <w:sz w:val="28"/>
          <w:szCs w:val="28"/>
        </w:rPr>
        <w:t>декстра</w:t>
      </w:r>
      <w:proofErr w:type="spellEnd"/>
      <w:r w:rsidRPr="00665E8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65E87">
        <w:rPr>
          <w:rFonts w:ascii="Times New Roman" w:hAnsi="Times New Roman" w:cs="Times New Roman"/>
          <w:sz w:val="28"/>
          <w:szCs w:val="28"/>
        </w:rPr>
        <w:t>стресса.</w:t>
      </w:r>
    </w:p>
    <w:p w:rsidR="001536D4" w:rsidRPr="00665E87" w:rsidRDefault="001536D4" w:rsidP="00666AF9">
      <w:pPr>
        <w:shd w:val="clear" w:color="auto" w:fill="FFFFFF"/>
        <w:spacing w:before="14" w:line="276" w:lineRule="auto"/>
        <w:ind w:left="36" w:right="36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pacing w:val="-5"/>
          <w:sz w:val="28"/>
          <w:szCs w:val="28"/>
        </w:rPr>
        <w:t xml:space="preserve">Если расставить всех людей по степени праворукости, то </w:t>
      </w:r>
      <w:r w:rsidRPr="00665E87">
        <w:rPr>
          <w:rFonts w:ascii="Times New Roman" w:hAnsi="Times New Roman" w:cs="Times New Roman"/>
          <w:spacing w:val="-3"/>
          <w:sz w:val="28"/>
          <w:szCs w:val="28"/>
        </w:rPr>
        <w:t xml:space="preserve">получится огромное многообразие от выраженных правшей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через слабовыраженных</w:t>
      </w:r>
      <w:r w:rsidR="00672666">
        <w:rPr>
          <w:rFonts w:ascii="Times New Roman" w:hAnsi="Times New Roman" w:cs="Times New Roman"/>
          <w:spacing w:val="-2"/>
          <w:sz w:val="28"/>
          <w:szCs w:val="28"/>
        </w:rPr>
        <w:t xml:space="preserve"> правшей, </w:t>
      </w:r>
      <w:proofErr w:type="spellStart"/>
      <w:r w:rsidR="00672666">
        <w:rPr>
          <w:rFonts w:ascii="Times New Roman" w:hAnsi="Times New Roman" w:cs="Times New Roman"/>
          <w:spacing w:val="-2"/>
          <w:sz w:val="28"/>
          <w:szCs w:val="28"/>
        </w:rPr>
        <w:t>амбидекстров</w:t>
      </w:r>
      <w:proofErr w:type="spellEnd"/>
      <w:r w:rsidR="00672666">
        <w:rPr>
          <w:rFonts w:ascii="Times New Roman" w:hAnsi="Times New Roman" w:cs="Times New Roman"/>
          <w:spacing w:val="-2"/>
          <w:sz w:val="28"/>
          <w:szCs w:val="28"/>
        </w:rPr>
        <w:t>, слабовы</w:t>
      </w:r>
      <w:r w:rsidRPr="00665E87">
        <w:rPr>
          <w:rFonts w:ascii="Times New Roman" w:hAnsi="Times New Roman" w:cs="Times New Roman"/>
          <w:sz w:val="28"/>
          <w:szCs w:val="28"/>
        </w:rPr>
        <w:t>раженных левшей к выраженным левшам.</w:t>
      </w:r>
    </w:p>
    <w:p w:rsidR="001536D4" w:rsidRPr="00665E87" w:rsidRDefault="001536D4" w:rsidP="00666AF9">
      <w:pPr>
        <w:shd w:val="clear" w:color="auto" w:fill="FFFFFF"/>
        <w:spacing w:before="7" w:line="276" w:lineRule="auto"/>
        <w:ind w:left="7" w:right="43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Для повышения эффективности обучения </w:t>
      </w:r>
      <w:proofErr w:type="spellStart"/>
      <w:r w:rsidRPr="00665E87">
        <w:rPr>
          <w:rFonts w:ascii="Times New Roman" w:hAnsi="Times New Roman" w:cs="Times New Roman"/>
          <w:spacing w:val="-1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 де</w:t>
      </w:r>
      <w:r w:rsidRPr="00665E87">
        <w:rPr>
          <w:rFonts w:ascii="Times New Roman" w:hAnsi="Times New Roman" w:cs="Times New Roman"/>
          <w:sz w:val="28"/>
          <w:szCs w:val="28"/>
        </w:rPr>
        <w:t>тей необходимо как можно чаще обращаться к возможно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стям правого полушария, учитывая их большую скорость и </w:t>
      </w:r>
      <w:r w:rsidRPr="00665E87">
        <w:rPr>
          <w:rFonts w:ascii="Times New Roman" w:hAnsi="Times New Roman" w:cs="Times New Roman"/>
          <w:sz w:val="28"/>
          <w:szCs w:val="28"/>
        </w:rPr>
        <w:t>эмоциональность восприятия, обобщенность, целостность, образность, вовлечение непроизвольной памяти. Необхо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>димо включать в учебный процесс манипулирование с мо</w:t>
      </w:r>
      <w:r w:rsidRPr="00665E87">
        <w:rPr>
          <w:rFonts w:ascii="Times New Roman" w:hAnsi="Times New Roman" w:cs="Times New Roman"/>
          <w:sz w:val="28"/>
          <w:szCs w:val="28"/>
        </w:rPr>
        <w:t xml:space="preserve">делями и макетами. Можно активизировать возможности 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правого полушария, используя всякого рода схемы. При </w:t>
      </w:r>
      <w:r w:rsidRPr="00665E87">
        <w:rPr>
          <w:rFonts w:ascii="Times New Roman" w:hAnsi="Times New Roman" w:cs="Times New Roman"/>
          <w:sz w:val="28"/>
          <w:szCs w:val="28"/>
        </w:rPr>
        <w:t xml:space="preserve">обучении </w:t>
      </w:r>
      <w:proofErr w:type="spellStart"/>
      <w:r w:rsidRPr="00665E87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665E87">
        <w:rPr>
          <w:rFonts w:ascii="Times New Roman" w:hAnsi="Times New Roman" w:cs="Times New Roman"/>
          <w:sz w:val="28"/>
          <w:szCs w:val="28"/>
        </w:rPr>
        <w:t xml:space="preserve"> больше ориентируются на чувственные ощущения (зрительные, осязательные и т.д.), а не на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речь. Для лучшего понимания материала им требуется опо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ра на рисунок, предмет, наглядное пособие. Для </w:t>
      </w:r>
      <w:proofErr w:type="spellStart"/>
      <w:r w:rsidRPr="00665E87">
        <w:rPr>
          <w:rFonts w:ascii="Times New Roman" w:hAnsi="Times New Roman" w:cs="Times New Roman"/>
          <w:spacing w:val="-1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 трудна работа в больших группах при жестко регламенти</w:t>
      </w:r>
      <w:r w:rsidRPr="00665E87">
        <w:rPr>
          <w:rFonts w:ascii="Times New Roman" w:hAnsi="Times New Roman" w:cs="Times New Roman"/>
          <w:sz w:val="28"/>
          <w:szCs w:val="28"/>
        </w:rPr>
        <w:t>рованных условиях и строгом соподчинении. Им необходима собственная инициатива и интуиция, индивидуаль</w:t>
      </w:r>
      <w:r w:rsidRPr="00665E87">
        <w:rPr>
          <w:rFonts w:ascii="Times New Roman" w:hAnsi="Times New Roman" w:cs="Times New Roman"/>
          <w:spacing w:val="-1"/>
          <w:sz w:val="28"/>
          <w:szCs w:val="28"/>
        </w:rPr>
        <w:t>ная работа, когда нет жесткого регламента, строгого под</w:t>
      </w:r>
      <w:r w:rsidRPr="00665E87">
        <w:rPr>
          <w:rFonts w:ascii="Times New Roman" w:hAnsi="Times New Roman" w:cs="Times New Roman"/>
          <w:sz w:val="28"/>
          <w:szCs w:val="28"/>
        </w:rPr>
        <w:t>чинения.</w:t>
      </w:r>
    </w:p>
    <w:p w:rsidR="001536D4" w:rsidRPr="00665E87" w:rsidRDefault="00672666" w:rsidP="00666AF9">
      <w:pPr>
        <w:shd w:val="clear" w:color="auto" w:fill="FFFFFF"/>
        <w:spacing w:line="276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1536D4" w:rsidRPr="00665E87">
        <w:rPr>
          <w:rFonts w:ascii="Times New Roman" w:hAnsi="Times New Roman" w:cs="Times New Roman"/>
          <w:spacing w:val="-5"/>
          <w:sz w:val="28"/>
          <w:szCs w:val="28"/>
        </w:rPr>
        <w:t xml:space="preserve">Высокая вербальная одаренность </w:t>
      </w:r>
      <w:proofErr w:type="spellStart"/>
      <w:r w:rsidR="001536D4" w:rsidRPr="00665E87">
        <w:rPr>
          <w:rFonts w:ascii="Times New Roman" w:hAnsi="Times New Roman" w:cs="Times New Roman"/>
          <w:spacing w:val="-5"/>
          <w:sz w:val="28"/>
          <w:szCs w:val="28"/>
        </w:rPr>
        <w:t>леворуких</w:t>
      </w:r>
      <w:proofErr w:type="spellEnd"/>
      <w:r w:rsidR="001536D4" w:rsidRPr="00665E87">
        <w:rPr>
          <w:rFonts w:ascii="Times New Roman" w:hAnsi="Times New Roman" w:cs="Times New Roman"/>
          <w:spacing w:val="-5"/>
          <w:sz w:val="28"/>
          <w:szCs w:val="28"/>
        </w:rPr>
        <w:t xml:space="preserve"> людей объяс</w:t>
      </w:r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няется тем, что их речевые центры представлены симмет</w:t>
      </w:r>
      <w:r w:rsidR="001536D4" w:rsidRPr="00665E87">
        <w:rPr>
          <w:rFonts w:ascii="Times New Roman" w:hAnsi="Times New Roman" w:cs="Times New Roman"/>
          <w:sz w:val="28"/>
          <w:szCs w:val="28"/>
        </w:rPr>
        <w:t xml:space="preserve">рично в левом и правом полушариях. Совместная работа </w:t>
      </w:r>
      <w:r w:rsidR="001536D4" w:rsidRPr="00665E87">
        <w:rPr>
          <w:rFonts w:ascii="Times New Roman" w:hAnsi="Times New Roman" w:cs="Times New Roman"/>
          <w:spacing w:val="-3"/>
          <w:sz w:val="28"/>
          <w:szCs w:val="28"/>
        </w:rPr>
        <w:t>речевых центров выступает как условие возникновения осо</w:t>
      </w:r>
      <w:r w:rsidR="001536D4"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бой одаренности. Письмо и чтение — асимметричные виды </w:t>
      </w:r>
      <w:r w:rsidR="001536D4" w:rsidRPr="00665E87">
        <w:rPr>
          <w:rFonts w:ascii="Times New Roman" w:hAnsi="Times New Roman" w:cs="Times New Roman"/>
          <w:sz w:val="28"/>
          <w:szCs w:val="28"/>
        </w:rPr>
        <w:t>деятельности. Письмо осуществляют только одной рукой, а читают в русском языке слева направо. Кроме того, фор</w:t>
      </w:r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ма большинства букв асимметрична. У маленьких детей </w:t>
      </w:r>
      <w:r w:rsidR="001536D4" w:rsidRPr="00665E87">
        <w:rPr>
          <w:rFonts w:ascii="Times New Roman" w:hAnsi="Times New Roman" w:cs="Times New Roman"/>
          <w:sz w:val="28"/>
          <w:szCs w:val="28"/>
        </w:rPr>
        <w:t xml:space="preserve">асимметрия мозга еще не полностью сформирована, пространственные отношения трудны для анализа, поэтому </w:t>
      </w:r>
      <w:r w:rsidR="001536D4"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иногда возникает </w:t>
      </w:r>
      <w:r w:rsidR="001536D4" w:rsidRPr="00665E87">
        <w:rPr>
          <w:rFonts w:ascii="Times New Roman" w:hAnsi="Times New Roman" w:cs="Times New Roman"/>
          <w:bCs/>
          <w:spacing w:val="-4"/>
          <w:sz w:val="28"/>
          <w:szCs w:val="28"/>
        </w:rPr>
        <w:t>зеркальное отражение</w:t>
      </w:r>
      <w:r w:rsidR="001536D4" w:rsidRPr="00665E8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1536D4"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Важно понимать, </w:t>
      </w:r>
      <w:r w:rsidR="001536D4" w:rsidRPr="00665E87">
        <w:rPr>
          <w:rFonts w:ascii="Times New Roman" w:hAnsi="Times New Roman" w:cs="Times New Roman"/>
          <w:sz w:val="28"/>
          <w:szCs w:val="28"/>
        </w:rPr>
        <w:t xml:space="preserve">что предпочтение направления слева направо или справа </w:t>
      </w:r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налево регулируется мозгом. Наиболее характерным про</w:t>
      </w:r>
      <w:r w:rsidR="001536D4" w:rsidRPr="00665E87">
        <w:rPr>
          <w:rFonts w:ascii="Times New Roman" w:hAnsi="Times New Roman" w:cs="Times New Roman"/>
          <w:spacing w:val="-2"/>
          <w:sz w:val="28"/>
          <w:szCs w:val="28"/>
        </w:rPr>
        <w:t>явлением зеркального отражения является зеркальное пись</w:t>
      </w:r>
      <w:r w:rsidR="001536D4" w:rsidRPr="00665E87">
        <w:rPr>
          <w:rFonts w:ascii="Times New Roman" w:hAnsi="Times New Roman" w:cs="Times New Roman"/>
          <w:sz w:val="28"/>
          <w:szCs w:val="28"/>
        </w:rPr>
        <w:t xml:space="preserve">мо, чтение, рисование, восприятие. Частота зеркального </w:t>
      </w:r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письма у </w:t>
      </w:r>
      <w:proofErr w:type="spellStart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леворуких</w:t>
      </w:r>
      <w:proofErr w:type="spellEnd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 детей составляет 85%. Элементы зеркального отражения встречаются также у детей с </w:t>
      </w:r>
      <w:proofErr w:type="gramStart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неустойчивой</w:t>
      </w:r>
      <w:proofErr w:type="gramEnd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праворукостыо</w:t>
      </w:r>
      <w:proofErr w:type="spellEnd"/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. Снижение частоты проявления зер</w:t>
      </w:r>
      <w:r w:rsidR="001536D4" w:rsidRPr="00665E87">
        <w:rPr>
          <w:rFonts w:ascii="Times New Roman" w:hAnsi="Times New Roman" w:cs="Times New Roman"/>
          <w:sz w:val="28"/>
          <w:szCs w:val="28"/>
        </w:rPr>
        <w:t>кального отражения и полное исчезновение этого феномена наблюдается обычно после 10 лет, так как феномен зеркальных движений связан с функциональной недоста</w:t>
      </w:r>
      <w:r w:rsidR="001536D4" w:rsidRPr="00665E87">
        <w:rPr>
          <w:rFonts w:ascii="Times New Roman" w:hAnsi="Times New Roman" w:cs="Times New Roman"/>
          <w:spacing w:val="-1"/>
          <w:sz w:val="28"/>
          <w:szCs w:val="28"/>
        </w:rPr>
        <w:t>точностью мозолистого тела, которое в этом возрасте дос</w:t>
      </w:r>
      <w:r w:rsidR="001536D4" w:rsidRPr="00665E87">
        <w:rPr>
          <w:rFonts w:ascii="Times New Roman" w:hAnsi="Times New Roman" w:cs="Times New Roman"/>
          <w:sz w:val="28"/>
          <w:szCs w:val="28"/>
        </w:rPr>
        <w:t xml:space="preserve">тигает обычно своей функциональной зрелости. </w:t>
      </w:r>
      <w:r w:rsidR="001536D4" w:rsidRPr="00665E8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мозолистое тело можно при помощи </w:t>
      </w:r>
      <w:proofErr w:type="spellStart"/>
      <w:r w:rsidR="001536D4" w:rsidRPr="00665E8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1536D4" w:rsidRPr="00665E87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1536D4" w:rsidRPr="00665E87" w:rsidRDefault="001536D4" w:rsidP="00666AF9">
      <w:pPr>
        <w:shd w:val="clear" w:color="auto" w:fill="FFFFFF"/>
        <w:spacing w:line="276" w:lineRule="auto"/>
        <w:ind w:left="29" w:right="43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 xml:space="preserve">Рассматривая проблему феномена зеркального отражения, нельзя не затронуть вопрос о нарушении чтения у </w:t>
      </w:r>
      <w:proofErr w:type="spellStart"/>
      <w:r w:rsidRPr="00665E87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665E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E8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665E87">
        <w:rPr>
          <w:rFonts w:ascii="Times New Roman" w:hAnsi="Times New Roman" w:cs="Times New Roman"/>
          <w:sz w:val="28"/>
          <w:szCs w:val="28"/>
        </w:rPr>
        <w:t xml:space="preserve">). Это нарушение не является результатом умственной отсталости или физической травмы. Причины нарушений носят зрительно-пространственный характер: дети испытывают сложности в восприятии слова как целого (не могут отличить ЛУГ </w:t>
      </w:r>
      <w:proofErr w:type="gramStart"/>
      <w:r w:rsidRPr="00665E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5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E87">
        <w:rPr>
          <w:rFonts w:ascii="Times New Roman" w:hAnsi="Times New Roman" w:cs="Times New Roman"/>
          <w:sz w:val="28"/>
          <w:szCs w:val="28"/>
        </w:rPr>
        <w:t>ГУЛ</w:t>
      </w:r>
      <w:proofErr w:type="gramEnd"/>
      <w:r w:rsidRPr="00665E87">
        <w:rPr>
          <w:rFonts w:ascii="Times New Roman" w:hAnsi="Times New Roman" w:cs="Times New Roman"/>
          <w:sz w:val="28"/>
          <w:szCs w:val="28"/>
        </w:rPr>
        <w:t>), не способны уловить связи между буквосочетаниями и теми понятиями, которые они отображают (СОКОЛ и КОЛОС).</w:t>
      </w:r>
    </w:p>
    <w:p w:rsidR="001536D4" w:rsidRPr="00665E87" w:rsidRDefault="001536D4" w:rsidP="00672666">
      <w:pPr>
        <w:shd w:val="clear" w:color="auto" w:fill="FFFFFF"/>
        <w:spacing w:before="288" w:line="276" w:lineRule="auto"/>
        <w:ind w:left="857" w:right="461" w:firstLine="6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E87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Кинезиологические</w:t>
      </w:r>
      <w:proofErr w:type="spellEnd"/>
      <w:r w:rsidRPr="00665E87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упражнения </w:t>
      </w:r>
      <w:r w:rsidRPr="00665E8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для адаптации </w:t>
      </w:r>
      <w:proofErr w:type="spellStart"/>
      <w:r w:rsidRPr="00665E87">
        <w:rPr>
          <w:rFonts w:ascii="Times New Roman" w:hAnsi="Times New Roman" w:cs="Times New Roman"/>
          <w:b/>
          <w:bCs/>
          <w:spacing w:val="-9"/>
          <w:sz w:val="28"/>
          <w:szCs w:val="28"/>
        </w:rPr>
        <w:t>леворукого</w:t>
      </w:r>
      <w:proofErr w:type="spellEnd"/>
      <w:r w:rsidRPr="00665E8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bookmarkStart w:id="0" w:name="_GoBack"/>
      <w:bookmarkEnd w:id="0"/>
      <w:r w:rsidRPr="00665E87">
        <w:rPr>
          <w:rFonts w:ascii="Times New Roman" w:hAnsi="Times New Roman" w:cs="Times New Roman"/>
          <w:b/>
          <w:bCs/>
          <w:spacing w:val="-9"/>
          <w:sz w:val="28"/>
          <w:szCs w:val="28"/>
        </w:rPr>
        <w:t>ребенка к школе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50" w:line="276" w:lineRule="auto"/>
        <w:ind w:left="58" w:right="7" w:firstLine="324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Положите на стол чистый лист бумаги. Возьмите в обе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руки по карандашу или фломастеру. Начните рисовать од</w:t>
      </w:r>
      <w:r w:rsidRPr="00665E87">
        <w:rPr>
          <w:rFonts w:ascii="Times New Roman" w:hAnsi="Times New Roman" w:cs="Times New Roman"/>
          <w:sz w:val="28"/>
          <w:szCs w:val="28"/>
        </w:rPr>
        <w:t>новременно обеими руками зеркально-симметричные ри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сунки, буквы. При выполнении этого упражнения почув</w:t>
      </w:r>
      <w:r w:rsidRPr="00665E87">
        <w:rPr>
          <w:rFonts w:ascii="Times New Roman" w:hAnsi="Times New Roman" w:cs="Times New Roman"/>
          <w:spacing w:val="-4"/>
          <w:sz w:val="28"/>
          <w:szCs w:val="28"/>
        </w:rPr>
        <w:t xml:space="preserve">ствуете, как расслабляются глаза и руки. Когда деятельность </w:t>
      </w:r>
      <w:r w:rsidRPr="00665E87">
        <w:rPr>
          <w:rFonts w:ascii="Times New Roman" w:hAnsi="Times New Roman" w:cs="Times New Roman"/>
          <w:sz w:val="28"/>
          <w:szCs w:val="28"/>
        </w:rPr>
        <w:t>обоих полушарий синхронизируется, заметно увеличится эффективность работы всего мозга.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76" w:lineRule="auto"/>
        <w:ind w:left="58" w:firstLine="324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665E87">
        <w:rPr>
          <w:rFonts w:ascii="Times New Roman" w:hAnsi="Times New Roman" w:cs="Times New Roman"/>
          <w:spacing w:val="-2"/>
          <w:sz w:val="28"/>
          <w:szCs w:val="28"/>
        </w:rPr>
        <w:t xml:space="preserve">Положите ладошки на парту. Поднимайте пальцы по </w:t>
      </w:r>
      <w:r w:rsidRPr="00665E87">
        <w:rPr>
          <w:rFonts w:ascii="Times New Roman" w:hAnsi="Times New Roman" w:cs="Times New Roman"/>
          <w:sz w:val="28"/>
          <w:szCs w:val="28"/>
        </w:rPr>
        <w:t xml:space="preserve">одному (начиная с мизинца) сначала на одной руке, затем </w:t>
      </w:r>
      <w:r w:rsidRPr="00665E87">
        <w:rPr>
          <w:rFonts w:ascii="Times New Roman" w:hAnsi="Times New Roman" w:cs="Times New Roman"/>
          <w:spacing w:val="-2"/>
          <w:sz w:val="28"/>
          <w:szCs w:val="28"/>
        </w:rPr>
        <w:t>на другой, затем на обеих. Повторите упражнения в обрат</w:t>
      </w:r>
      <w:r w:rsidRPr="00665E87">
        <w:rPr>
          <w:rFonts w:ascii="Times New Roman" w:hAnsi="Times New Roman" w:cs="Times New Roman"/>
          <w:sz w:val="28"/>
          <w:szCs w:val="28"/>
        </w:rPr>
        <w:t>ном порядке.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50" w:line="276" w:lineRule="auto"/>
        <w:ind w:firstLine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5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FC5FB" wp14:editId="0AFAED0D">
                <wp:simplePos x="0" y="0"/>
                <wp:positionH relativeFrom="margin">
                  <wp:posOffset>4288790</wp:posOffset>
                </wp:positionH>
                <wp:positionV relativeFrom="paragraph">
                  <wp:posOffset>4580890</wp:posOffset>
                </wp:positionV>
                <wp:extent cx="0" cy="1531620"/>
                <wp:effectExtent l="8255" t="12700" r="1079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1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7.7pt,360.7pt" to="337.7pt,4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1qTQIAAFgEAAAOAAAAZHJzL2Uyb0RvYy54bWysVM1uEzEQviPxDpbv6WbTbWh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665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64CE68" wp14:editId="514F5EF2">
                <wp:simplePos x="0" y="0"/>
                <wp:positionH relativeFrom="margin">
                  <wp:posOffset>4302125</wp:posOffset>
                </wp:positionH>
                <wp:positionV relativeFrom="paragraph">
                  <wp:posOffset>1677670</wp:posOffset>
                </wp:positionV>
                <wp:extent cx="0" cy="306070"/>
                <wp:effectExtent l="12065" t="5080" r="698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75pt,132.1pt" to="338.7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665E87">
        <w:rPr>
          <w:rFonts w:ascii="Times New Roman" w:hAnsi="Times New Roman" w:cs="Times New Roman"/>
          <w:sz w:val="28"/>
          <w:szCs w:val="28"/>
        </w:rPr>
        <w:t>Выпрямите кисть руки, плотно сожмите пальцы и поочередно прижимайте их сначала к третьим суставам, затем к плоскости ладони. Упражнение выполняется сначала одной рукой, затем другой.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 w:line="276" w:lineRule="auto"/>
        <w:ind w:firstLine="31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>Сожмите пальцы в кулак и вращайте кисть в разных направлениях. Упражнение выполняется сначала одной рукой, затем другой.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2" w:line="276" w:lineRule="auto"/>
        <w:ind w:right="14" w:firstLine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>Зажмите карандаш средним и указательным пальцами. Сгибайте и разгибайте эти пальцы так, чтобы карандаш не опускался ниже большого пальца. Упражнение выполняется сначала одной рукой, затем другой.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 w:line="276" w:lineRule="auto"/>
        <w:ind w:right="29" w:firstLine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>Положите на стол 10—15 карандашей. Необходимо собрать одной рукой в кулак все карандаши, беря их по одному. Затем также по одному выложить карандаши на стол. Упражнение выполняется сначала одной рукой, затем другой.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14" w:line="276" w:lineRule="auto"/>
        <w:ind w:right="29" w:firstLine="31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65E87">
        <w:rPr>
          <w:rFonts w:ascii="Times New Roman" w:hAnsi="Times New Roman" w:cs="Times New Roman"/>
          <w:sz w:val="28"/>
          <w:szCs w:val="28"/>
        </w:rPr>
        <w:t>Делайте двумя грецкими орехами круговые движения в каждой ладони.</w:t>
      </w:r>
    </w:p>
    <w:p w:rsidR="001536D4" w:rsidRPr="00665E87" w:rsidRDefault="001536D4" w:rsidP="00666AF9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7" w:line="276" w:lineRule="auto"/>
        <w:ind w:right="36" w:firstLine="31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65E87">
        <w:rPr>
          <w:rFonts w:ascii="Times New Roman" w:hAnsi="Times New Roman" w:cs="Times New Roman"/>
          <w:b/>
          <w:bCs/>
          <w:sz w:val="28"/>
          <w:szCs w:val="28"/>
        </w:rPr>
        <w:t xml:space="preserve">Горизонтальная восьмерка. </w:t>
      </w:r>
      <w:r w:rsidRPr="00665E87">
        <w:rPr>
          <w:rFonts w:ascii="Times New Roman" w:hAnsi="Times New Roman" w:cs="Times New Roman"/>
          <w:sz w:val="28"/>
          <w:szCs w:val="28"/>
        </w:rPr>
        <w:t>Соедините руки на уровне глаз «домиком». Наклоните голову к правому плечу. Нарисуйте в воздухе соединенными руками на весь возможный «размах крыльев» горизонтальную восьмерку. Повторите в другую сторону, положив голову на левое плечо.</w:t>
      </w:r>
    </w:p>
    <w:p w:rsidR="003E2E23" w:rsidRPr="00665E87" w:rsidRDefault="003E2E23" w:rsidP="00666A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E23" w:rsidRPr="00665E87" w:rsidSect="00666AF9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1E8"/>
    <w:multiLevelType w:val="singleLevel"/>
    <w:tmpl w:val="F70C481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4"/>
    <w:rsid w:val="000D1508"/>
    <w:rsid w:val="001536D4"/>
    <w:rsid w:val="003E2E23"/>
    <w:rsid w:val="00665E87"/>
    <w:rsid w:val="00666AF9"/>
    <w:rsid w:val="00672666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2015-10-06T09:10:00Z</dcterms:created>
  <dcterms:modified xsi:type="dcterms:W3CDTF">2015-10-29T06:47:00Z</dcterms:modified>
</cp:coreProperties>
</file>