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E2E23" w:rsidRDefault="00FC249D" w:rsidP="00FC249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F9913" wp14:editId="52E0541B">
            <wp:extent cx="914400" cy="767715"/>
            <wp:effectExtent l="0" t="0" r="0" b="0"/>
            <wp:docPr id="13" name="Рисунок 13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D7C" w:rsidRPr="00AF78B9">
        <w:rPr>
          <w:rFonts w:ascii="Times New Roman" w:hAnsi="Times New Roman" w:cs="Times New Roman"/>
          <w:b/>
          <w:color w:val="FF0000"/>
          <w:sz w:val="28"/>
          <w:szCs w:val="28"/>
        </w:rPr>
        <w:t>АСТЕНИЧЕСКИЙ СИНДРОМ.</w:t>
      </w:r>
      <w:r w:rsidRPr="00FC24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77770" wp14:editId="507DBF2E">
            <wp:extent cx="923290" cy="888365"/>
            <wp:effectExtent l="0" t="0" r="0" b="6985"/>
            <wp:docPr id="12" name="Рисунок 12" descr="C:\Program Files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9D" w:rsidRDefault="00FC249D" w:rsidP="00FC2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D7C" w:rsidRDefault="00515D7C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7C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год начался недавно, а ребёнка словно подменили: был весёлый, рассудительный, покладистый и вдруг стал вялым. Капризным, раздражительным. Кажется, что любое даже самое простое действие требует от него невероятных усилий. Он забрасывает любимые прежде игрушки, жалуется на скуку, усталость. Плохо засыпает по вечерам и с трудом встаёт по утрам.</w:t>
      </w:r>
    </w:p>
    <w:p w:rsidR="00515D7C" w:rsidRDefault="00515D7C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всего, конечно, списать всё на капризы, и многие родители и учителя, к сожалению, нередко так и поступают, упрекая школяра в лени, несдержанности, невнимании. Однако ни упрёками, ни наказаниями проблему не решишь. Ведь на самом деле причина, скорее </w:t>
      </w:r>
      <w:r w:rsidR="0023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232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кроется в реальном и довольно серьёзном нарушении – астеническом синдроме. </w:t>
      </w:r>
      <w:r w:rsidR="00232EB1">
        <w:rPr>
          <w:rFonts w:ascii="Times New Roman" w:hAnsi="Times New Roman" w:cs="Times New Roman"/>
          <w:sz w:val="28"/>
          <w:szCs w:val="28"/>
        </w:rPr>
        <w:t>И без понимания и поддержки родителей, а нередко и помощи врача изменить ситуацию не удаётся.</w:t>
      </w:r>
    </w:p>
    <w:p w:rsidR="00232EB1" w:rsidRDefault="00232EB1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Астения в переводе с </w:t>
      </w:r>
      <w:proofErr w:type="gramStart"/>
      <w:r w:rsidRPr="008673A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греческого</w:t>
      </w:r>
      <w:proofErr w:type="gramEnd"/>
      <w:r w:rsidRPr="008673A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– отсутствие сил. </w:t>
      </w:r>
      <w:r w:rsidRPr="008673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может быть вызвана как психическими перегрузками, так и соматическими заболеваниями. Теперь подробнее. Психические перегрузки – потому что в 1-ом классе ребёнок сталкивается с огромным количеством совершенно незнакомых трудностей.</w:t>
      </w:r>
    </w:p>
    <w:p w:rsidR="00232EB1" w:rsidRDefault="00FC249D" w:rsidP="000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2DBD8" wp14:editId="4308E162">
            <wp:extent cx="112143" cy="112143"/>
            <wp:effectExtent l="0" t="0" r="2540" b="2540"/>
            <wp:docPr id="9" name="Рисунок 9" descr="C:\Program Files\Microsoft Office\MEDIA\OFFICE14\Bullets\BD102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1026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B1">
        <w:rPr>
          <w:rFonts w:ascii="Times New Roman" w:hAnsi="Times New Roman" w:cs="Times New Roman"/>
          <w:sz w:val="28"/>
          <w:szCs w:val="28"/>
        </w:rPr>
        <w:t>Нужно приноравливаться к разным взрослым, при этом ребёнок лишён возможности свои чувства выражать.</w:t>
      </w:r>
    </w:p>
    <w:p w:rsidR="00232EB1" w:rsidRDefault="00FC249D" w:rsidP="000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E5B11" wp14:editId="1288485C">
            <wp:extent cx="112395" cy="112395"/>
            <wp:effectExtent l="0" t="0" r="1905" b="1905"/>
            <wp:docPr id="10" name="Рисунок 10" descr="C:\Program Files\Microsoft Office\MEDIA\OFFICE14\Bullets\BD102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1026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B1">
        <w:rPr>
          <w:rFonts w:ascii="Times New Roman" w:hAnsi="Times New Roman" w:cs="Times New Roman"/>
          <w:sz w:val="28"/>
          <w:szCs w:val="28"/>
        </w:rPr>
        <w:t>Необходимо удерживать внимание в течение 45 минут.</w:t>
      </w:r>
    </w:p>
    <w:p w:rsidR="00232EB1" w:rsidRDefault="00FC249D" w:rsidP="000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DCC48" wp14:editId="1082DDD2">
            <wp:extent cx="146685" cy="146685"/>
            <wp:effectExtent l="0" t="0" r="5715" b="5715"/>
            <wp:docPr id="11" name="Рисунок 11" descr="C:\Program Files\Microsoft Office\MEDIA\OFFICE14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B1">
        <w:rPr>
          <w:rFonts w:ascii="Times New Roman" w:hAnsi="Times New Roman" w:cs="Times New Roman"/>
          <w:sz w:val="28"/>
          <w:szCs w:val="28"/>
        </w:rPr>
        <w:t>Дети с трудом переносят в школе переменки. Они не умеют движением разрядить напряжение и ещё больше устают, оказавшись среди беготни.</w:t>
      </w:r>
    </w:p>
    <w:p w:rsidR="00232EB1" w:rsidRDefault="00232EB1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факторы вызывают у ребёнка напряжение, а значит, истощают его, приводя к астении. Соматические заболевания – любые из них способны вызвать у   детей астенический синдром. В первую очередь, хронические, однако причиной астении могут стать и обычные простуды, если ребёнок болеет очень часто</w:t>
      </w:r>
      <w:r w:rsidR="00D839AC">
        <w:rPr>
          <w:rFonts w:ascii="Times New Roman" w:hAnsi="Times New Roman" w:cs="Times New Roman"/>
          <w:sz w:val="28"/>
          <w:szCs w:val="28"/>
        </w:rPr>
        <w:t>, 5-6 раз в течение года и боль</w:t>
      </w:r>
      <w:r>
        <w:rPr>
          <w:rFonts w:ascii="Times New Roman" w:hAnsi="Times New Roman" w:cs="Times New Roman"/>
          <w:sz w:val="28"/>
          <w:szCs w:val="28"/>
        </w:rPr>
        <w:t>ше.</w:t>
      </w:r>
      <w:r w:rsidR="00D839AC">
        <w:rPr>
          <w:rFonts w:ascii="Times New Roman" w:hAnsi="Times New Roman" w:cs="Times New Roman"/>
          <w:sz w:val="28"/>
          <w:szCs w:val="28"/>
        </w:rPr>
        <w:t xml:space="preserve"> Хуже всего, когда возникает цепочка простуд, и на выходе из ОРВИ ослабленный ребёнок вновь заболевает. И так весь год кочует из бронхита в отит, а из отита – в ангину. У часто болеющего ребёнка уменьшается работоспособность, снижается внимание, ухудшается характер, страдает аппетит и сон. Словом на лицо все признаки астенического синдрома.</w:t>
      </w:r>
    </w:p>
    <w:p w:rsidR="008673AF" w:rsidRDefault="008673AF" w:rsidP="008673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A22DD0" wp14:editId="02C46F7D">
            <wp:extent cx="802257" cy="1337095"/>
            <wp:effectExtent l="0" t="0" r="0" b="0"/>
            <wp:docPr id="15" name="Рисунок 15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74" cy="13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8673AF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Рекомендации:</w:t>
      </w:r>
    </w:p>
    <w:p w:rsidR="00D839AC" w:rsidRPr="008673AF" w:rsidRDefault="00D839AC" w:rsidP="000B30B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39AC" w:rsidRDefault="00D839AC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 w:rsidR="00A04688">
        <w:rPr>
          <w:rFonts w:ascii="Times New Roman" w:hAnsi="Times New Roman" w:cs="Times New Roman"/>
          <w:sz w:val="28"/>
          <w:szCs w:val="28"/>
        </w:rPr>
        <w:t>ть более эффективное средство,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омогающее  склонным к астении детям справляться со школьными перегрузками: дополнительно свободный день в течение рабочей недели. По закону для этого достаточно просто договорённости с администрацией школы. Правильнее делать этот день не фиксированным, а плавающим, чтобы не пропускать всегда одни и те же уроки. Кроме того, можно договориться, что свободный день предоставляется по наблюдению родителей, когда он необходим ребёнку. Однако, крайне важно, что можно это делать с передышками. Менять вид деятельности.</w:t>
      </w:r>
    </w:p>
    <w:p w:rsidR="00D839AC" w:rsidRPr="00D839AC" w:rsidRDefault="00D839AC" w:rsidP="000B3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астенического синдрома есть множество эффективных медпрепаратов. Прибегать к ним в случае необходимости, безусловно, стоит. Однако, хотя все они продаются без рецепта, дав</w:t>
      </w:r>
      <w:r w:rsidR="000B30BD">
        <w:rPr>
          <w:rFonts w:ascii="Times New Roman" w:hAnsi="Times New Roman" w:cs="Times New Roman"/>
          <w:sz w:val="28"/>
          <w:szCs w:val="28"/>
        </w:rPr>
        <w:t>ать их без предписания врача нел</w:t>
      </w:r>
      <w:r>
        <w:rPr>
          <w:rFonts w:ascii="Times New Roman" w:hAnsi="Times New Roman" w:cs="Times New Roman"/>
          <w:sz w:val="28"/>
          <w:szCs w:val="28"/>
        </w:rPr>
        <w:t>ьзя! Желательно, чтобы ребён</w:t>
      </w:r>
      <w:r w:rsidR="000B30BD">
        <w:rPr>
          <w:rFonts w:ascii="Times New Roman" w:hAnsi="Times New Roman" w:cs="Times New Roman"/>
          <w:sz w:val="28"/>
          <w:szCs w:val="28"/>
        </w:rPr>
        <w:t>ка осмотрели невролог или психоневролог, который подберёт максимально эффективный и безопасный препарат.</w:t>
      </w:r>
    </w:p>
    <w:p w:rsidR="00232EB1" w:rsidRDefault="00232EB1" w:rsidP="008673AF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3AF" w:rsidRPr="00AF78B9" w:rsidRDefault="00AF78B9" w:rsidP="008673AF">
      <w:pPr>
        <w:spacing w:after="0"/>
        <w:ind w:left="2124"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F78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Берегите здоровье!</w:t>
      </w:r>
    </w:p>
    <w:sectPr w:rsidR="008673AF" w:rsidRPr="00AF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7"/>
    <w:rsid w:val="000B30BD"/>
    <w:rsid w:val="000D1508"/>
    <w:rsid w:val="00232EB1"/>
    <w:rsid w:val="003E2E23"/>
    <w:rsid w:val="00515D7C"/>
    <w:rsid w:val="005E5AD7"/>
    <w:rsid w:val="008673AF"/>
    <w:rsid w:val="00A04688"/>
    <w:rsid w:val="00AF78B9"/>
    <w:rsid w:val="00D839AC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2016-02-29T05:56:00Z</dcterms:created>
  <dcterms:modified xsi:type="dcterms:W3CDTF">2016-09-01T06:01:00Z</dcterms:modified>
</cp:coreProperties>
</file>